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42" w:rsidRDefault="004F1142" w:rsidP="004F1142">
      <w:pPr>
        <w:pStyle w:val="a3"/>
        <w:shd w:val="clear" w:color="auto" w:fill="FCFCFF"/>
        <w:spacing w:before="0" w:beforeAutospacing="0" w:after="0" w:afterAutospacing="0" w:line="360" w:lineRule="atLeast"/>
        <w:jc w:val="center"/>
      </w:pPr>
      <w:r>
        <w:rPr>
          <w:b/>
          <w:bCs/>
          <w:i/>
          <w:iCs/>
          <w:color w:val="000000"/>
          <w:sz w:val="27"/>
          <w:szCs w:val="27"/>
        </w:rPr>
        <w:t>Консультация для родителей</w:t>
      </w:r>
    </w:p>
    <w:p w:rsidR="004F1142" w:rsidRDefault="004F1142" w:rsidP="004F1142">
      <w:pPr>
        <w:pStyle w:val="a3"/>
        <w:shd w:val="clear" w:color="auto" w:fill="FCFCFF"/>
        <w:spacing w:before="0" w:beforeAutospacing="0" w:after="0" w:afterAutospacing="0" w:line="360" w:lineRule="atLeast"/>
        <w:jc w:val="center"/>
      </w:pPr>
      <w:r>
        <w:rPr>
          <w:b/>
          <w:bCs/>
          <w:i/>
          <w:iCs/>
          <w:color w:val="000000"/>
          <w:sz w:val="27"/>
          <w:szCs w:val="27"/>
        </w:rPr>
        <w:t xml:space="preserve">«В </w:t>
      </w:r>
      <w:proofErr w:type="gramStart"/>
      <w:r>
        <w:rPr>
          <w:b/>
          <w:bCs/>
          <w:i/>
          <w:iCs/>
          <w:color w:val="000000"/>
          <w:sz w:val="27"/>
          <w:szCs w:val="27"/>
        </w:rPr>
        <w:t>жаркий</w:t>
      </w:r>
      <w:proofErr w:type="gramEnd"/>
      <w:r>
        <w:rPr>
          <w:b/>
          <w:bCs/>
          <w:i/>
          <w:iCs/>
          <w:color w:val="000000"/>
          <w:sz w:val="27"/>
          <w:szCs w:val="27"/>
        </w:rPr>
        <w:t xml:space="preserve"> день-на пляже, в бассейне, на даче»</w:t>
      </w:r>
    </w:p>
    <w:p w:rsidR="004F1142" w:rsidRDefault="004F1142" w:rsidP="004F1142">
      <w:pPr>
        <w:pStyle w:val="a3"/>
        <w:shd w:val="clear" w:color="auto" w:fill="FCFCFF"/>
        <w:spacing w:before="0" w:beforeAutospacing="0" w:after="0" w:afterAutospacing="0" w:line="360" w:lineRule="atLeast"/>
        <w:jc w:val="center"/>
      </w:pP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ab/>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rsidR="004F1142" w:rsidRDefault="004F1142" w:rsidP="004F1142">
      <w:pPr>
        <w:pStyle w:val="a3"/>
        <w:shd w:val="clear" w:color="auto" w:fill="FFFFFF"/>
        <w:spacing w:before="0" w:beforeAutospacing="0" w:after="0" w:afterAutospacing="0" w:line="210" w:lineRule="atLeast"/>
        <w:jc w:val="both"/>
      </w:pPr>
      <w:r>
        <w:rPr>
          <w:b/>
          <w:bCs/>
          <w:color w:val="000000"/>
          <w:sz w:val="27"/>
          <w:szCs w:val="27"/>
        </w:rPr>
        <w:t>Следуй за дилером</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rsidR="004F1142" w:rsidRDefault="004F1142" w:rsidP="004F1142">
      <w:pPr>
        <w:pStyle w:val="a3"/>
        <w:shd w:val="clear" w:color="auto" w:fill="FFFFFF"/>
        <w:spacing w:before="0" w:beforeAutospacing="0" w:after="0" w:afterAutospacing="0" w:line="210" w:lineRule="atLeast"/>
        <w:jc w:val="both"/>
      </w:pPr>
      <w:r>
        <w:rPr>
          <w:b/>
          <w:bCs/>
          <w:color w:val="000000"/>
          <w:sz w:val="27"/>
          <w:szCs w:val="27"/>
        </w:rPr>
        <w:t>Рисунки мелом</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4F1142" w:rsidRDefault="004F1142" w:rsidP="004F1142">
      <w:pPr>
        <w:pStyle w:val="a3"/>
        <w:shd w:val="clear" w:color="auto" w:fill="FFFFFF"/>
        <w:spacing w:before="0" w:beforeAutospacing="0" w:after="0" w:afterAutospacing="0" w:line="210" w:lineRule="atLeast"/>
        <w:jc w:val="both"/>
      </w:pPr>
      <w:r>
        <w:rPr>
          <w:b/>
          <w:bCs/>
          <w:color w:val="000000"/>
          <w:sz w:val="27"/>
          <w:szCs w:val="27"/>
        </w:rPr>
        <w:t>Приятная прохлада</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 xml:space="preserve">Итак, сегодня настоящее пекло и </w:t>
      </w:r>
      <w:proofErr w:type="gramStart"/>
      <w:r>
        <w:rPr>
          <w:color w:val="000000"/>
          <w:sz w:val="27"/>
          <w:szCs w:val="27"/>
        </w:rPr>
        <w:t>нет никакой надежды найти</w:t>
      </w:r>
      <w:proofErr w:type="gramEnd"/>
      <w:r>
        <w:rPr>
          <w:color w:val="000000"/>
          <w:sz w:val="27"/>
          <w:szCs w:val="27"/>
        </w:rPr>
        <w:t xml:space="preserve"> поблизости водоем. Ваш ребенок жалуется на жару — и он прав. Возьмите подстилку и расположитесь поддеревом. Захватите с собой ведерко со льдом.</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 xml:space="preserve">Пусть малыш ляжет на спину, а вы попросите его смотреть на небо, в то же </w:t>
      </w:r>
      <w:proofErr w:type="gramStart"/>
      <w:r>
        <w:rPr>
          <w:color w:val="000000"/>
          <w:sz w:val="27"/>
          <w:szCs w:val="27"/>
        </w:rPr>
        <w:t>время</w:t>
      </w:r>
      <w:proofErr w:type="gramEnd"/>
      <w:r>
        <w:rPr>
          <w:color w:val="000000"/>
          <w:sz w:val="27"/>
          <w:szCs w:val="27"/>
        </w:rPr>
        <w:t xml:space="preserve">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Пусть малыш проведет кусочком льда по вашим ногам, и вы ощутите ту же приятную прохладу, что и он.</w:t>
      </w:r>
    </w:p>
    <w:p w:rsidR="004F1142" w:rsidRDefault="004F1142" w:rsidP="004F1142">
      <w:pPr>
        <w:pStyle w:val="a3"/>
        <w:shd w:val="clear" w:color="auto" w:fill="FFFFFF"/>
        <w:spacing w:before="0" w:beforeAutospacing="0" w:after="0" w:afterAutospacing="0" w:line="210" w:lineRule="atLeast"/>
        <w:jc w:val="both"/>
      </w:pPr>
      <w:r>
        <w:rPr>
          <w:b/>
          <w:bCs/>
          <w:color w:val="000000"/>
          <w:sz w:val="27"/>
          <w:szCs w:val="27"/>
        </w:rPr>
        <w:t>Глядя в небо</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rsidR="004F1142" w:rsidRDefault="004F1142" w:rsidP="004F1142">
      <w:pPr>
        <w:pStyle w:val="a3"/>
        <w:shd w:val="clear" w:color="auto" w:fill="FFFFFF"/>
        <w:spacing w:before="0" w:beforeAutospacing="0" w:after="0" w:afterAutospacing="0" w:line="210" w:lineRule="atLeast"/>
        <w:jc w:val="both"/>
      </w:pPr>
      <w:r>
        <w:rPr>
          <w:b/>
          <w:bCs/>
          <w:color w:val="000000"/>
          <w:sz w:val="27"/>
          <w:szCs w:val="27"/>
        </w:rPr>
        <w:t>Мячик в канаве</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lastRenderedPageBreak/>
        <w:t xml:space="preserve">У кромки воды, где песок ровный и влажный, выройте небольшую канавку, предварительно </w:t>
      </w:r>
      <w:proofErr w:type="gramStart"/>
      <w:r>
        <w:rPr>
          <w:color w:val="000000"/>
          <w:sz w:val="27"/>
          <w:szCs w:val="27"/>
        </w:rPr>
        <w:t>положив параллельно две палки на расстоянии тридцати сантиметров друг от</w:t>
      </w:r>
      <w:proofErr w:type="gramEnd"/>
      <w:r>
        <w:rPr>
          <w:color w:val="000000"/>
          <w:sz w:val="27"/>
          <w:szCs w:val="27"/>
        </w:rPr>
        <w:t xml:space="preserve">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rsidR="004F1142" w:rsidRDefault="004F1142" w:rsidP="004F1142">
      <w:pPr>
        <w:pStyle w:val="a3"/>
        <w:shd w:val="clear" w:color="auto" w:fill="FFFFFF"/>
        <w:spacing w:before="0" w:beforeAutospacing="0" w:after="0" w:afterAutospacing="0" w:line="210" w:lineRule="atLeast"/>
        <w:jc w:val="both"/>
      </w:pPr>
      <w:r>
        <w:rPr>
          <w:b/>
          <w:bCs/>
          <w:color w:val="000000"/>
          <w:sz w:val="27"/>
          <w:szCs w:val="27"/>
        </w:rPr>
        <w:t>Закопанное сокровище</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 xml:space="preserve">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w:t>
      </w:r>
      <w:proofErr w:type="gramStart"/>
      <w:r>
        <w:rPr>
          <w:color w:val="000000"/>
          <w:sz w:val="27"/>
          <w:szCs w:val="27"/>
        </w:rPr>
        <w:t>протыкают</w:t>
      </w:r>
      <w:proofErr w:type="gramEnd"/>
      <w:r>
        <w:rPr>
          <w:color w:val="000000"/>
          <w:sz w:val="27"/>
          <w:szCs w:val="27"/>
        </w:rPr>
        <w:t xml:space="preserve">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rsidR="004F1142" w:rsidRDefault="004F1142" w:rsidP="004F1142">
      <w:pPr>
        <w:pStyle w:val="a3"/>
        <w:shd w:val="clear" w:color="auto" w:fill="FFFFFF"/>
        <w:spacing w:before="0" w:beforeAutospacing="0" w:after="0" w:afterAutospacing="0" w:line="210" w:lineRule="atLeast"/>
        <w:jc w:val="both"/>
      </w:pPr>
      <w:r>
        <w:rPr>
          <w:b/>
          <w:bCs/>
          <w:color w:val="000000"/>
          <w:sz w:val="27"/>
          <w:szCs w:val="27"/>
        </w:rPr>
        <w:t>Картины на песке</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4F1142" w:rsidRDefault="004F1142" w:rsidP="004F1142">
      <w:pPr>
        <w:pStyle w:val="a3"/>
        <w:shd w:val="clear" w:color="auto" w:fill="FFFFFF"/>
        <w:spacing w:before="0" w:beforeAutospacing="0" w:after="0" w:afterAutospacing="0" w:line="210" w:lineRule="atLeast"/>
        <w:jc w:val="both"/>
      </w:pPr>
      <w:r>
        <w:rPr>
          <w:b/>
          <w:bCs/>
          <w:color w:val="000000"/>
          <w:sz w:val="27"/>
          <w:szCs w:val="27"/>
        </w:rPr>
        <w:t>Игра в шары на леске</w:t>
      </w:r>
    </w:p>
    <w:p w:rsidR="004F1142" w:rsidRDefault="004F1142" w:rsidP="004F1142">
      <w:pPr>
        <w:pStyle w:val="a3"/>
        <w:shd w:val="clear" w:color="auto" w:fill="FFFFFF"/>
        <w:spacing w:before="0" w:beforeAutospacing="0" w:after="0" w:afterAutospacing="0" w:line="210" w:lineRule="atLeast"/>
        <w:jc w:val="both"/>
      </w:pPr>
      <w:r>
        <w:rPr>
          <w:color w:val="000000"/>
          <w:sz w:val="27"/>
          <w:szCs w:val="27"/>
        </w:rPr>
        <w:t xml:space="preserve">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w:t>
      </w:r>
      <w:proofErr w:type="gramStart"/>
      <w:r>
        <w:rPr>
          <w:color w:val="000000"/>
          <w:sz w:val="27"/>
          <w:szCs w:val="27"/>
        </w:rPr>
        <w:t>-б</w:t>
      </w:r>
      <w:proofErr w:type="gramEnd"/>
      <w:r>
        <w:rPr>
          <w:color w:val="000000"/>
          <w:sz w:val="27"/>
          <w:szCs w:val="27"/>
        </w:rPr>
        <w:t>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rsidR="004F1142" w:rsidRDefault="004F1142" w:rsidP="004F1142">
      <w:pPr>
        <w:jc w:val="both"/>
      </w:pPr>
    </w:p>
    <w:p w:rsidR="004F1142" w:rsidRDefault="004F1142" w:rsidP="004F1142">
      <w:pPr>
        <w:jc w:val="both"/>
      </w:pPr>
    </w:p>
    <w:p w:rsidR="004F1142" w:rsidRDefault="004F1142" w:rsidP="004F1142">
      <w:pPr>
        <w:jc w:val="both"/>
      </w:pPr>
    </w:p>
    <w:p w:rsidR="004F1142" w:rsidRDefault="004F1142" w:rsidP="004F1142">
      <w:pPr>
        <w:jc w:val="both"/>
      </w:pPr>
    </w:p>
    <w:p w:rsidR="004F1142" w:rsidRDefault="004F1142" w:rsidP="004F1142">
      <w:pPr>
        <w:jc w:val="both"/>
      </w:pPr>
    </w:p>
    <w:p w:rsidR="00EB3F22" w:rsidRDefault="00EB3F22">
      <w:bookmarkStart w:id="0" w:name="_GoBack"/>
      <w:bookmarkEnd w:id="0"/>
    </w:p>
    <w:sectPr w:rsidR="00EB3F22" w:rsidSect="00CE029B">
      <w:pgSz w:w="11906" w:h="16838"/>
      <w:pgMar w:top="1134" w:right="1133" w:bottom="851" w:left="1134"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95"/>
    <w:rsid w:val="004F1142"/>
    <w:rsid w:val="00674495"/>
    <w:rsid w:val="00EB3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1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1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2022-06-08T07:46:00Z</dcterms:created>
  <dcterms:modified xsi:type="dcterms:W3CDTF">2022-06-08T07:47:00Z</dcterms:modified>
</cp:coreProperties>
</file>